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65244D">
        <w:rPr>
          <w:rFonts w:ascii="Arial" w:hAnsi="Arial" w:cs="Arial"/>
          <w:b/>
          <w:sz w:val="24"/>
          <w:szCs w:val="24"/>
        </w:rPr>
        <w:t>83</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B458CF" w:rsidRPr="00B458CF">
        <w:rPr>
          <w:rFonts w:ascii="Arial" w:hAnsi="Arial" w:cs="Arial"/>
          <w:b/>
          <w:sz w:val="24"/>
          <w:szCs w:val="24"/>
        </w:rPr>
        <w:t>RP-190198</w:t>
      </w:r>
    </w:p>
    <w:p w:rsidR="00F86A73" w:rsidRPr="004B566C" w:rsidRDefault="0065244D" w:rsidP="004B566C">
      <w:pPr>
        <w:tabs>
          <w:tab w:val="left" w:pos="567"/>
        </w:tabs>
        <w:rPr>
          <w:rFonts w:ascii="Arial" w:hAnsi="Arial" w:cs="Arial"/>
          <w:b/>
          <w:sz w:val="24"/>
        </w:rPr>
      </w:pPr>
      <w:r w:rsidRPr="0065244D">
        <w:rPr>
          <w:rFonts w:ascii="Arial" w:hAnsi="Arial" w:cs="Arial"/>
          <w:b/>
          <w:sz w:val="24"/>
        </w:rPr>
        <w:t>Shenzhen, China, March 18 - 21,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847F77">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A7B7F">
        <w:rPr>
          <w:rFonts w:ascii="Arial" w:hAnsi="Arial" w:cs="Arial"/>
          <w:lang w:eastAsia="ja-JP"/>
        </w:rPr>
        <w:t>13.2</w:t>
      </w:r>
      <w:r w:rsidR="00480087" w:rsidRPr="00480087">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WI / SI Name</w:t>
            </w:r>
          </w:p>
        </w:tc>
        <w:tc>
          <w:tcPr>
            <w:tcW w:w="7650" w:type="dxa"/>
            <w:gridSpan w:val="5"/>
            <w:tcBorders>
              <w:top w:val="single" w:sz="4" w:space="0" w:color="auto"/>
              <w:left w:val="single" w:sz="4" w:space="0" w:color="auto"/>
              <w:bottom w:val="single" w:sz="4" w:space="0" w:color="auto"/>
              <w:right w:val="single" w:sz="4" w:space="0" w:color="auto"/>
            </w:tcBorders>
          </w:tcPr>
          <w:p w:rsidR="00847F77" w:rsidRDefault="00847F77">
            <w:pPr>
              <w:tabs>
                <w:tab w:val="left" w:pos="567"/>
              </w:tabs>
              <w:spacing w:after="0"/>
              <w:rPr>
                <w:rFonts w:ascii="Arial" w:hAnsi="Arial" w:cs="Arial"/>
                <w:lang w:eastAsia="ja-JP"/>
              </w:rPr>
            </w:pP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Cs/>
                <w:lang w:eastAsia="ja-JP"/>
              </w:rPr>
            </w:pPr>
            <w:r>
              <w:rPr>
                <w:rFonts w:ascii="Arial" w:hAnsi="Arial" w:cs="Arial"/>
                <w:bCs/>
                <w:lang w:eastAsia="ja-JP"/>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Testing part:</w:t>
            </w:r>
          </w:p>
          <w:p w:rsidR="00847F77" w:rsidRDefault="00847F77">
            <w:pPr>
              <w:tabs>
                <w:tab w:val="left" w:pos="567"/>
              </w:tabs>
              <w:spacing w:after="0"/>
              <w:rPr>
                <w:rFonts w:ascii="Arial" w:hAnsi="Arial" w:cs="Arial"/>
                <w:lang w:eastAsia="ja-JP"/>
              </w:rPr>
            </w:pPr>
            <w:r>
              <w:rPr>
                <w:rFonts w:ascii="Arial" w:hAnsi="Arial" w:cs="Arial"/>
                <w:lang w:eastAsia="ja-JP"/>
              </w:rPr>
              <w:t>Yes</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2A1221">
              <w:rPr>
                <w:rFonts w:ascii="Arial" w:hAnsi="Arial" w:cs="Arial"/>
              </w:rPr>
              <w:t>LTE_IM_DLCCH-</w:t>
            </w:r>
            <w:proofErr w:type="spellStart"/>
            <w:r w:rsidRPr="002A1221">
              <w:rPr>
                <w:rFonts w:ascii="Arial" w:hAnsi="Arial" w:cs="Arial"/>
              </w:rPr>
              <w:t>UEConTest</w:t>
            </w:r>
            <w:proofErr w:type="spellEnd"/>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C434D1">
              <w:rPr>
                <w:rFonts w:ascii="Arial" w:hAnsi="Arial" w:cs="Arial"/>
              </w:rPr>
              <w:t>750051</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 xml:space="preserve">TSG </w:t>
            </w:r>
            <w:proofErr w:type="spellStart"/>
            <w:r>
              <w:rPr>
                <w:rFonts w:ascii="Arial" w:hAnsi="Arial" w:cs="Arial"/>
                <w:b/>
                <w:lang w:eastAsia="ja-JP"/>
              </w:rPr>
              <w:t>Tdoc</w:t>
            </w:r>
            <w:proofErr w:type="spellEnd"/>
            <w:r>
              <w:rPr>
                <w:rFonts w:ascii="Arial" w:hAnsi="Arial" w:cs="Arial"/>
                <w:b/>
                <w:lang w:eastAsia="ja-JP"/>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E64C1C">
              <w:rPr>
                <w:rFonts w:ascii="Arial" w:hAnsi="Arial" w:cs="Arial"/>
                <w:lang w:eastAsia="ja-JP"/>
              </w:rPr>
              <w:t>RP-181699</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Target Completion Date</w:t>
            </w:r>
          </w:p>
          <w:p w:rsidR="00847F77" w:rsidRDefault="00847F77">
            <w:pPr>
              <w:tabs>
                <w:tab w:val="left" w:pos="567"/>
              </w:tabs>
              <w:spacing w:after="0"/>
              <w:rPr>
                <w:rFonts w:ascii="Arial" w:hAnsi="Arial" w:cs="Arial"/>
                <w:b/>
                <w:lang w:eastAsia="ja-JP"/>
              </w:rPr>
            </w:pPr>
            <w:r>
              <w:rPr>
                <w:rFonts w:ascii="Arial" w:hAnsi="Arial" w:cs="Arial"/>
                <w:b/>
                <w:lang w:eastAsia="ja-JP"/>
              </w:rPr>
              <w:t>(indicate if changed)</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rsidP="00630913">
            <w:pPr>
              <w:tabs>
                <w:tab w:val="left" w:pos="567"/>
              </w:tabs>
              <w:spacing w:after="0"/>
              <w:rPr>
                <w:rFonts w:ascii="Arial" w:hAnsi="Arial" w:cs="Arial"/>
                <w:highlight w:val="yellow"/>
                <w:lang w:eastAsia="ja-JP"/>
              </w:rPr>
            </w:pPr>
            <w:r>
              <w:rPr>
                <w:rFonts w:ascii="Arial" w:hAnsi="Arial" w:cs="Arial"/>
                <w:lang w:eastAsia="ja-JP"/>
              </w:rPr>
              <w:t xml:space="preserve">Testing part: </w:t>
            </w:r>
            <w:r w:rsidR="00630913" w:rsidRPr="004A6F11">
              <w:rPr>
                <w:rFonts w:ascii="Arial" w:hAnsi="Arial" w:cs="Arial"/>
                <w:lang w:eastAsia="ja-JP"/>
              </w:rPr>
              <w:t>TSG RAN#83 Mar 2019</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rsidP="00E039D5">
            <w:pPr>
              <w:tabs>
                <w:tab w:val="left" w:pos="567"/>
              </w:tabs>
              <w:spacing w:after="0"/>
              <w:rPr>
                <w:rFonts w:ascii="Arial" w:hAnsi="Arial" w:cs="Arial"/>
                <w:highlight w:val="yellow"/>
                <w:lang w:eastAsia="ja-JP"/>
              </w:rPr>
            </w:pPr>
            <w:r>
              <w:rPr>
                <w:rFonts w:ascii="Arial" w:hAnsi="Arial" w:cs="Arial"/>
                <w:lang w:eastAsia="ja-JP"/>
              </w:rPr>
              <w:t xml:space="preserve">Testing part: </w:t>
            </w:r>
            <w:r w:rsidR="00E039D5">
              <w:rPr>
                <w:rFonts w:ascii="Arial" w:hAnsi="Arial" w:cs="Arial"/>
                <w:color w:val="00B050"/>
                <w:lang w:eastAsia="ja-JP"/>
              </w:rPr>
              <w:t>100</w:t>
            </w:r>
            <w:r>
              <w:rPr>
                <w:rFonts w:ascii="Arial" w:hAnsi="Arial" w:cs="Arial"/>
                <w:color w:val="00B050"/>
                <w:lang w:eastAsia="ja-JP"/>
              </w:rPr>
              <w:t>%</w:t>
            </w:r>
          </w:p>
        </w:tc>
      </w:tr>
    </w:tbl>
    <w:p w:rsidR="00847F77" w:rsidRDefault="00847F77"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A52A0B"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C967BC" w:rsidRDefault="00C4666A" w:rsidP="00C4666A">
            <w:pPr>
              <w:pStyle w:val="TAL"/>
              <w:jc w:val="center"/>
              <w:rPr>
                <w:b/>
                <w:bCs/>
              </w:rPr>
            </w:pPr>
            <w:r w:rsidRPr="00C967BC">
              <w:rPr>
                <w:b/>
                <w:bCs/>
              </w:rPr>
              <w:t>Do you want to modify the time budget for this WI/SI compared to what was endorsed at the last RAN meeting?</w:t>
            </w:r>
          </w:p>
        </w:tc>
        <w:tc>
          <w:tcPr>
            <w:tcW w:w="1037" w:type="dxa"/>
            <w:vAlign w:val="center"/>
          </w:tcPr>
          <w:p w:rsidR="00D22398" w:rsidRPr="00C967BC" w:rsidRDefault="00C21339" w:rsidP="00C4666A">
            <w:pPr>
              <w:pStyle w:val="TAL"/>
              <w:jc w:val="center"/>
              <w:rPr>
                <w:lang w:eastAsia="ja-JP"/>
              </w:rPr>
            </w:pPr>
            <w:r w:rsidRPr="00C967B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PCFICH-PDCCH Type A TCs</w:t>
      </w:r>
      <w:r>
        <w:rPr>
          <w:rFonts w:ascii="Arial" w:hAnsi="Arial" w:cs="Arial"/>
        </w:rPr>
        <w:t xml:space="preserve"> [4]</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PCFICH-PDCCH Type B TCs</w:t>
      </w:r>
      <w:r>
        <w:rPr>
          <w:rFonts w:ascii="Arial" w:hAnsi="Arial" w:cs="Arial"/>
        </w:rPr>
        <w:t xml:space="preserve"> [5]</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PHICH Type A TCs</w:t>
      </w:r>
      <w:r>
        <w:rPr>
          <w:rFonts w:ascii="Arial" w:hAnsi="Arial" w:cs="Arial"/>
        </w:rPr>
        <w:t xml:space="preserve"> [6]</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PHICH Type B TCs</w:t>
      </w:r>
      <w:r>
        <w:rPr>
          <w:rFonts w:ascii="Arial" w:hAnsi="Arial" w:cs="Arial"/>
        </w:rPr>
        <w:t xml:space="preserve"> [7]</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Incorporating Test Tolerance into Test requirement for  IM-DLCCH PEDPCCH Type A TCs</w:t>
      </w:r>
      <w:r>
        <w:rPr>
          <w:rFonts w:ascii="Arial" w:hAnsi="Arial" w:cs="Arial"/>
        </w:rPr>
        <w:t xml:space="preserve"> [8]</w:t>
      </w:r>
    </w:p>
    <w:p w:rsidR="00E87D0C" w:rsidRPr="003A4300" w:rsidRDefault="00E87D0C" w:rsidP="00E87D0C">
      <w:pPr>
        <w:pStyle w:val="NO"/>
        <w:numPr>
          <w:ilvl w:val="0"/>
          <w:numId w:val="20"/>
        </w:numPr>
        <w:snapToGrid w:val="0"/>
        <w:spacing w:after="0"/>
        <w:rPr>
          <w:rFonts w:ascii="Arial" w:hAnsi="Arial" w:cs="Arial"/>
        </w:rPr>
      </w:pPr>
      <w:r w:rsidRPr="003A4300">
        <w:rPr>
          <w:rFonts w:ascii="Arial" w:hAnsi="Arial" w:cs="Arial"/>
        </w:rPr>
        <w:t xml:space="preserve">Test Tolerance and MU update for Interference Mitigation for Downlink Control Channels </w:t>
      </w:r>
      <w:proofErr w:type="spellStart"/>
      <w:r w:rsidRPr="003A4300">
        <w:rPr>
          <w:rFonts w:ascii="Arial" w:hAnsi="Arial" w:cs="Arial"/>
        </w:rPr>
        <w:t>Demod</w:t>
      </w:r>
      <w:proofErr w:type="spellEnd"/>
      <w:r w:rsidRPr="003A4300">
        <w:rPr>
          <w:rFonts w:ascii="Arial" w:hAnsi="Arial" w:cs="Arial"/>
        </w:rPr>
        <w:t xml:space="preserve"> TCs</w:t>
      </w:r>
      <w:r>
        <w:rPr>
          <w:rFonts w:ascii="Arial" w:hAnsi="Arial" w:cs="Arial"/>
        </w:rPr>
        <w:t xml:space="preserve"> [9]</w:t>
      </w:r>
    </w:p>
    <w:p w:rsidR="00306968" w:rsidRPr="00E87D0C" w:rsidRDefault="00E87D0C" w:rsidP="00E87D0C">
      <w:pPr>
        <w:pStyle w:val="NO"/>
        <w:numPr>
          <w:ilvl w:val="0"/>
          <w:numId w:val="20"/>
        </w:numPr>
        <w:snapToGrid w:val="0"/>
        <w:spacing w:after="0"/>
        <w:rPr>
          <w:rFonts w:ascii="Arial" w:hAnsi="Arial" w:cs="Arial"/>
        </w:rPr>
      </w:pPr>
      <w:r w:rsidRPr="003A4300">
        <w:rPr>
          <w:rFonts w:ascii="Arial" w:hAnsi="Arial" w:cs="Arial"/>
        </w:rPr>
        <w:t xml:space="preserve">Test tolerance analysis for Interference Mitigation for Downlink Control Channels </w:t>
      </w:r>
      <w:proofErr w:type="spellStart"/>
      <w:r w:rsidRPr="003A4300">
        <w:rPr>
          <w:rFonts w:ascii="Arial" w:hAnsi="Arial" w:cs="Arial"/>
        </w:rPr>
        <w:t>Demod</w:t>
      </w:r>
      <w:proofErr w:type="spellEnd"/>
      <w:r w:rsidRPr="003A4300">
        <w:rPr>
          <w:rFonts w:ascii="Arial" w:hAnsi="Arial" w:cs="Arial"/>
        </w:rPr>
        <w:t xml:space="preserve"> TCs</w:t>
      </w:r>
      <w:r>
        <w:rPr>
          <w:rFonts w:ascii="Arial" w:hAnsi="Arial" w:cs="Arial"/>
        </w:rPr>
        <w:t xml:space="preserve"> [10]</w:t>
      </w:r>
    </w:p>
    <w:p w:rsidR="00815869" w:rsidRDefault="00815869" w:rsidP="00815869">
      <w:pPr>
        <w:pStyle w:val="Heading4"/>
        <w:rPr>
          <w:lang w:eastAsia="ja-JP"/>
        </w:rPr>
      </w:pPr>
      <w:r>
        <w:rPr>
          <w:lang w:eastAsia="ja-JP"/>
        </w:rPr>
        <w:t>2.5.2</w:t>
      </w:r>
      <w:r>
        <w:rPr>
          <w:lang w:eastAsia="ja-JP"/>
        </w:rPr>
        <w:tab/>
        <w:t>Remaining Open issues</w:t>
      </w:r>
    </w:p>
    <w:p w:rsidR="007D2C65" w:rsidRPr="007D2C65" w:rsidRDefault="00E87D0C" w:rsidP="007D2C65">
      <w:pPr>
        <w:pStyle w:val="NO"/>
        <w:numPr>
          <w:ilvl w:val="0"/>
          <w:numId w:val="20"/>
        </w:numPr>
        <w:snapToGrid w:val="0"/>
        <w:spacing w:after="0"/>
        <w:rPr>
          <w:rFonts w:ascii="Arial" w:hAnsi="Arial" w:cs="Arial"/>
        </w:rPr>
      </w:pPr>
      <w:r>
        <w:rPr>
          <w:rFonts w:ascii="Arial" w:hAnsi="Arial" w:cs="Arial"/>
        </w:rPr>
        <w:t>N/A</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8109B" w:rsidRPr="008C6E81" w:rsidRDefault="0038109B" w:rsidP="0038109B">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RP-170121, New WID on UE Conformance Test Aspects – Interference Mitigation for Downlink Control Channels of LTE</w:t>
      </w:r>
    </w:p>
    <w:p w:rsidR="0038109B" w:rsidRPr="008C6E81" w:rsidRDefault="0038109B" w:rsidP="0038109B">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RP-181699, Revised WID: UE Conformance Test Aspects – Interference Mitigation for Downlink Control Channels of LTE</w:t>
      </w:r>
    </w:p>
    <w:p w:rsidR="0038109B" w:rsidRDefault="0038109B" w:rsidP="0038109B">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R5-1</w:t>
      </w:r>
      <w:r>
        <w:rPr>
          <w:rFonts w:ascii="Arial" w:hAnsi="Arial" w:cs="Arial"/>
          <w:sz w:val="20"/>
          <w:szCs w:val="20"/>
        </w:rPr>
        <w:t>92168</w:t>
      </w:r>
      <w:r w:rsidRPr="008C6E81">
        <w:rPr>
          <w:rFonts w:ascii="Arial" w:hAnsi="Arial" w:cs="Arial"/>
          <w:sz w:val="20"/>
          <w:szCs w:val="20"/>
        </w:rPr>
        <w:t>, WP – UE Conformance Test Aspects – Interference Mitigation for Downlink Control Channels of LTE</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R5-192090</w:t>
      </w:r>
      <w:r>
        <w:rPr>
          <w:rFonts w:ascii="Arial" w:hAnsi="Arial" w:cs="Arial"/>
          <w:sz w:val="20"/>
          <w:szCs w:val="20"/>
        </w:rPr>
        <w:t>,</w:t>
      </w:r>
      <w:r w:rsidRPr="003A4300">
        <w:rPr>
          <w:rFonts w:ascii="Arial" w:hAnsi="Arial" w:cs="Arial"/>
          <w:sz w:val="20"/>
          <w:szCs w:val="20"/>
        </w:rPr>
        <w:tab/>
        <w:t>Incorporating Test Tolerance into Test requirement for  IM-DLCCH PCFICH-PDCCH Type A TCs</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R5-192094</w:t>
      </w:r>
      <w:r>
        <w:rPr>
          <w:rFonts w:ascii="Arial" w:hAnsi="Arial" w:cs="Arial"/>
          <w:sz w:val="20"/>
          <w:szCs w:val="20"/>
        </w:rPr>
        <w:t>,</w:t>
      </w:r>
      <w:r w:rsidRPr="003A4300">
        <w:rPr>
          <w:rFonts w:ascii="Arial" w:hAnsi="Arial" w:cs="Arial"/>
          <w:sz w:val="20"/>
          <w:szCs w:val="20"/>
        </w:rPr>
        <w:tab/>
        <w:t>Incorporating Test Tolerance into Test requirement for  IM-DLCCH PCFICH-PDCCH Type B TCs</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R5-192096</w:t>
      </w:r>
      <w:r>
        <w:rPr>
          <w:rFonts w:ascii="Arial" w:hAnsi="Arial" w:cs="Arial"/>
          <w:sz w:val="20"/>
          <w:szCs w:val="20"/>
        </w:rPr>
        <w:t>,</w:t>
      </w:r>
      <w:r w:rsidRPr="003A4300">
        <w:rPr>
          <w:rFonts w:ascii="Arial" w:hAnsi="Arial" w:cs="Arial"/>
          <w:sz w:val="20"/>
          <w:szCs w:val="20"/>
        </w:rPr>
        <w:t>Incorporating Test Tolerance into Test requirement for  IM-DLCCH PHICH Type A TCs</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R5-192098</w:t>
      </w:r>
      <w:r>
        <w:rPr>
          <w:rFonts w:ascii="Arial" w:hAnsi="Arial" w:cs="Arial"/>
          <w:sz w:val="20"/>
          <w:szCs w:val="20"/>
        </w:rPr>
        <w:t>,</w:t>
      </w:r>
      <w:r w:rsidRPr="003A4300">
        <w:rPr>
          <w:rFonts w:ascii="Arial" w:hAnsi="Arial" w:cs="Arial"/>
          <w:sz w:val="20"/>
          <w:szCs w:val="20"/>
        </w:rPr>
        <w:t>Incorporating Test Tolerance into Test requirement for  IM-DLCCH PHICH Type B TCs</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R5-192100</w:t>
      </w:r>
      <w:r>
        <w:rPr>
          <w:rFonts w:ascii="Arial" w:hAnsi="Arial" w:cs="Arial"/>
          <w:sz w:val="20"/>
          <w:szCs w:val="20"/>
        </w:rPr>
        <w:t>,</w:t>
      </w:r>
      <w:r w:rsidRPr="003A4300">
        <w:rPr>
          <w:rFonts w:ascii="Arial" w:hAnsi="Arial" w:cs="Arial"/>
          <w:sz w:val="20"/>
          <w:szCs w:val="20"/>
        </w:rPr>
        <w:tab/>
        <w:t>Incorporating Test Tolerance into Test requirement for  IM-DLCCH PEDPCCH Type A TCs</w:t>
      </w:r>
    </w:p>
    <w:p w:rsidR="0038109B" w:rsidRPr="003A4300"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R5-192102</w:t>
      </w:r>
      <w:r>
        <w:rPr>
          <w:rFonts w:ascii="Arial" w:hAnsi="Arial" w:cs="Arial"/>
          <w:sz w:val="20"/>
          <w:szCs w:val="20"/>
        </w:rPr>
        <w:t>,</w:t>
      </w:r>
      <w:r w:rsidRPr="003A4300">
        <w:rPr>
          <w:rFonts w:ascii="Arial" w:hAnsi="Arial" w:cs="Arial"/>
          <w:sz w:val="20"/>
          <w:szCs w:val="20"/>
        </w:rPr>
        <w:tab/>
        <w:t xml:space="preserve">Test Tolerance and MU update for Interference Mitigation for Downlink Control Channels </w:t>
      </w:r>
      <w:proofErr w:type="spellStart"/>
      <w:r w:rsidRPr="003A4300">
        <w:rPr>
          <w:rFonts w:ascii="Arial" w:hAnsi="Arial" w:cs="Arial"/>
          <w:sz w:val="20"/>
          <w:szCs w:val="20"/>
        </w:rPr>
        <w:t>Demod</w:t>
      </w:r>
      <w:proofErr w:type="spellEnd"/>
      <w:r w:rsidRPr="003A4300">
        <w:rPr>
          <w:rFonts w:ascii="Arial" w:hAnsi="Arial" w:cs="Arial"/>
          <w:sz w:val="20"/>
          <w:szCs w:val="20"/>
        </w:rPr>
        <w:t xml:space="preserve"> TCs</w:t>
      </w:r>
    </w:p>
    <w:p w:rsidR="0038109B" w:rsidRPr="008C6E81" w:rsidRDefault="0038109B" w:rsidP="0038109B">
      <w:pPr>
        <w:pStyle w:val="ListParagraph"/>
        <w:numPr>
          <w:ilvl w:val="0"/>
          <w:numId w:val="23"/>
        </w:numPr>
        <w:snapToGrid w:val="0"/>
        <w:ind w:leftChars="0"/>
        <w:rPr>
          <w:rFonts w:ascii="Arial" w:hAnsi="Arial" w:cs="Arial"/>
          <w:sz w:val="20"/>
          <w:szCs w:val="20"/>
        </w:rPr>
      </w:pPr>
      <w:r w:rsidRPr="003A4300">
        <w:rPr>
          <w:rFonts w:ascii="Arial" w:hAnsi="Arial" w:cs="Arial"/>
          <w:sz w:val="20"/>
          <w:szCs w:val="20"/>
        </w:rPr>
        <w:t>R5-192104</w:t>
      </w:r>
      <w:r w:rsidRPr="003A4300">
        <w:rPr>
          <w:rFonts w:ascii="Arial" w:hAnsi="Arial" w:cs="Arial"/>
          <w:sz w:val="20"/>
          <w:szCs w:val="20"/>
        </w:rPr>
        <w:tab/>
        <w:t xml:space="preserve">Test tolerance analysis for Interference Mitigation for Downlink Control Channels </w:t>
      </w:r>
      <w:proofErr w:type="spellStart"/>
      <w:r w:rsidRPr="003A4300">
        <w:rPr>
          <w:rFonts w:ascii="Arial" w:hAnsi="Arial" w:cs="Arial"/>
          <w:sz w:val="20"/>
          <w:szCs w:val="20"/>
        </w:rPr>
        <w:t>Demod</w:t>
      </w:r>
      <w:proofErr w:type="spellEnd"/>
      <w:r w:rsidRPr="003A4300">
        <w:rPr>
          <w:rFonts w:ascii="Arial" w:hAnsi="Arial" w:cs="Arial"/>
          <w:sz w:val="20"/>
          <w:szCs w:val="20"/>
        </w:rPr>
        <w:t xml:space="preserve"> TCs</w:t>
      </w:r>
    </w:p>
    <w:p w:rsidR="00A85E71" w:rsidRPr="00A85E71" w:rsidRDefault="00A85E71" w:rsidP="00A85E71">
      <w:pPr>
        <w:pStyle w:val="ListParagraph"/>
        <w:snapToGrid w:val="0"/>
        <w:ind w:leftChars="0" w:left="720" w:hanging="360"/>
        <w:rPr>
          <w:rFonts w:ascii="Arial" w:hAnsi="Arial" w:cs="Arial"/>
        </w:rPr>
      </w:pPr>
      <w:bookmarkStart w:id="0" w:name="_GoBack"/>
      <w:bookmarkEnd w:id="0"/>
    </w:p>
    <w:p w:rsidR="004F218A" w:rsidRDefault="004F218A" w:rsidP="004F218A">
      <w:pPr>
        <w:tabs>
          <w:tab w:val="left" w:pos="567"/>
        </w:tabs>
        <w:overflowPunct/>
        <w:autoSpaceDE/>
        <w:autoSpaceDN/>
        <w:snapToGrid w:val="0"/>
        <w:spacing w:after="0"/>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A0B" w:rsidRDefault="00A52A0B">
      <w:r>
        <w:separator/>
      </w:r>
    </w:p>
  </w:endnote>
  <w:endnote w:type="continuationSeparator" w:id="0">
    <w:p w:rsidR="00A52A0B" w:rsidRDefault="00A5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2B95">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2B9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A0B" w:rsidRDefault="00A52A0B">
      <w:r>
        <w:separator/>
      </w:r>
    </w:p>
  </w:footnote>
  <w:footnote w:type="continuationSeparator" w:id="0">
    <w:p w:rsidR="00A52A0B" w:rsidRDefault="00A52A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33863"/>
    <w:multiLevelType w:val="hybridMultilevel"/>
    <w:tmpl w:val="E21CE3AE"/>
    <w:lvl w:ilvl="0" w:tplc="DBB64E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19"/>
  </w:num>
  <w:num w:numId="19">
    <w:abstractNumId w:val="17"/>
  </w:num>
  <w:num w:numId="20">
    <w:abstractNumId w:val="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05D"/>
    <w:rsid w:val="000C00FA"/>
    <w:rsid w:val="000C51AA"/>
    <w:rsid w:val="000D17BC"/>
    <w:rsid w:val="000D2186"/>
    <w:rsid w:val="000E4F35"/>
    <w:rsid w:val="000F6C1C"/>
    <w:rsid w:val="00116F4B"/>
    <w:rsid w:val="00137471"/>
    <w:rsid w:val="00140C61"/>
    <w:rsid w:val="00150FD3"/>
    <w:rsid w:val="00166D98"/>
    <w:rsid w:val="00184428"/>
    <w:rsid w:val="001A248F"/>
    <w:rsid w:val="001A3B5F"/>
    <w:rsid w:val="001C4490"/>
    <w:rsid w:val="001D2C1A"/>
    <w:rsid w:val="001D3BA2"/>
    <w:rsid w:val="001D44B7"/>
    <w:rsid w:val="001E0075"/>
    <w:rsid w:val="001F1B1F"/>
    <w:rsid w:val="001F2A20"/>
    <w:rsid w:val="00207DC4"/>
    <w:rsid w:val="0022485E"/>
    <w:rsid w:val="002308ED"/>
    <w:rsid w:val="002372DA"/>
    <w:rsid w:val="00243A99"/>
    <w:rsid w:val="00246D47"/>
    <w:rsid w:val="00262281"/>
    <w:rsid w:val="0027188A"/>
    <w:rsid w:val="0029567C"/>
    <w:rsid w:val="002A7B7F"/>
    <w:rsid w:val="002C28EA"/>
    <w:rsid w:val="00301B7A"/>
    <w:rsid w:val="00306968"/>
    <w:rsid w:val="00306D59"/>
    <w:rsid w:val="0032503A"/>
    <w:rsid w:val="00325EE1"/>
    <w:rsid w:val="003357C0"/>
    <w:rsid w:val="00344D60"/>
    <w:rsid w:val="00346477"/>
    <w:rsid w:val="00347CB0"/>
    <w:rsid w:val="0036248C"/>
    <w:rsid w:val="00367401"/>
    <w:rsid w:val="00375678"/>
    <w:rsid w:val="0038109B"/>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2049"/>
    <w:rsid w:val="00464E5B"/>
    <w:rsid w:val="0047055A"/>
    <w:rsid w:val="00474450"/>
    <w:rsid w:val="00480087"/>
    <w:rsid w:val="004873E6"/>
    <w:rsid w:val="00493B4C"/>
    <w:rsid w:val="004B15B8"/>
    <w:rsid w:val="004B566C"/>
    <w:rsid w:val="004B7B48"/>
    <w:rsid w:val="004C4B48"/>
    <w:rsid w:val="004D4AB1"/>
    <w:rsid w:val="004D4C30"/>
    <w:rsid w:val="004F218A"/>
    <w:rsid w:val="0050334E"/>
    <w:rsid w:val="00505387"/>
    <w:rsid w:val="00512DF7"/>
    <w:rsid w:val="00512E80"/>
    <w:rsid w:val="005141E7"/>
    <w:rsid w:val="00517E63"/>
    <w:rsid w:val="00526B0D"/>
    <w:rsid w:val="0055346F"/>
    <w:rsid w:val="005579FF"/>
    <w:rsid w:val="005776DD"/>
    <w:rsid w:val="00581DCF"/>
    <w:rsid w:val="00582117"/>
    <w:rsid w:val="0058478F"/>
    <w:rsid w:val="0058619B"/>
    <w:rsid w:val="00593315"/>
    <w:rsid w:val="005A170D"/>
    <w:rsid w:val="005A6C96"/>
    <w:rsid w:val="005D0418"/>
    <w:rsid w:val="005E1D58"/>
    <w:rsid w:val="005F7833"/>
    <w:rsid w:val="00610E37"/>
    <w:rsid w:val="006207ED"/>
    <w:rsid w:val="00626BC9"/>
    <w:rsid w:val="00630913"/>
    <w:rsid w:val="00631A89"/>
    <w:rsid w:val="006458DF"/>
    <w:rsid w:val="00650D52"/>
    <w:rsid w:val="0065244D"/>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B32"/>
    <w:rsid w:val="007113A1"/>
    <w:rsid w:val="00721CF6"/>
    <w:rsid w:val="00723E46"/>
    <w:rsid w:val="00733826"/>
    <w:rsid w:val="007658D9"/>
    <w:rsid w:val="00766CFB"/>
    <w:rsid w:val="007730E5"/>
    <w:rsid w:val="007816FF"/>
    <w:rsid w:val="00783B44"/>
    <w:rsid w:val="00785028"/>
    <w:rsid w:val="007A3A5A"/>
    <w:rsid w:val="007A4370"/>
    <w:rsid w:val="007D0F44"/>
    <w:rsid w:val="007D2C65"/>
    <w:rsid w:val="007E1D15"/>
    <w:rsid w:val="007E1DEA"/>
    <w:rsid w:val="007E2202"/>
    <w:rsid w:val="008145EA"/>
    <w:rsid w:val="00815869"/>
    <w:rsid w:val="00816B81"/>
    <w:rsid w:val="00823B90"/>
    <w:rsid w:val="0083266E"/>
    <w:rsid w:val="00844AA1"/>
    <w:rsid w:val="00847F77"/>
    <w:rsid w:val="008546E5"/>
    <w:rsid w:val="00881D74"/>
    <w:rsid w:val="00881E7B"/>
    <w:rsid w:val="008836AC"/>
    <w:rsid w:val="0089166C"/>
    <w:rsid w:val="00893204"/>
    <w:rsid w:val="008960DE"/>
    <w:rsid w:val="008A36DF"/>
    <w:rsid w:val="008A3AD0"/>
    <w:rsid w:val="008A74EF"/>
    <w:rsid w:val="008B3806"/>
    <w:rsid w:val="008C1698"/>
    <w:rsid w:val="008C1A3D"/>
    <w:rsid w:val="008C6E81"/>
    <w:rsid w:val="008D01C3"/>
    <w:rsid w:val="008D1E13"/>
    <w:rsid w:val="008D6549"/>
    <w:rsid w:val="008D70D2"/>
    <w:rsid w:val="008E2177"/>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2A0B"/>
    <w:rsid w:val="00A53118"/>
    <w:rsid w:val="00A85E71"/>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458CF"/>
    <w:rsid w:val="00B6300F"/>
    <w:rsid w:val="00B70389"/>
    <w:rsid w:val="00B84623"/>
    <w:rsid w:val="00BB66D5"/>
    <w:rsid w:val="00BC1F85"/>
    <w:rsid w:val="00BC7E6E"/>
    <w:rsid w:val="00BE1D1F"/>
    <w:rsid w:val="00BE5E66"/>
    <w:rsid w:val="00C00281"/>
    <w:rsid w:val="00C05625"/>
    <w:rsid w:val="00C1751E"/>
    <w:rsid w:val="00C17C6C"/>
    <w:rsid w:val="00C21339"/>
    <w:rsid w:val="00C266F9"/>
    <w:rsid w:val="00C269DA"/>
    <w:rsid w:val="00C36A8C"/>
    <w:rsid w:val="00C371EA"/>
    <w:rsid w:val="00C445AD"/>
    <w:rsid w:val="00C44CBA"/>
    <w:rsid w:val="00C458F0"/>
    <w:rsid w:val="00C4666A"/>
    <w:rsid w:val="00C479A3"/>
    <w:rsid w:val="00C50477"/>
    <w:rsid w:val="00C642C7"/>
    <w:rsid w:val="00C74DAF"/>
    <w:rsid w:val="00C80116"/>
    <w:rsid w:val="00C87BFC"/>
    <w:rsid w:val="00C967BC"/>
    <w:rsid w:val="00CE6300"/>
    <w:rsid w:val="00CF5E71"/>
    <w:rsid w:val="00CF7FAC"/>
    <w:rsid w:val="00D160C1"/>
    <w:rsid w:val="00D17794"/>
    <w:rsid w:val="00D22398"/>
    <w:rsid w:val="00D35E6C"/>
    <w:rsid w:val="00D436CF"/>
    <w:rsid w:val="00D45B2F"/>
    <w:rsid w:val="00D45F68"/>
    <w:rsid w:val="00D46E88"/>
    <w:rsid w:val="00D60BD6"/>
    <w:rsid w:val="00D613A9"/>
    <w:rsid w:val="00D70D86"/>
    <w:rsid w:val="00D72101"/>
    <w:rsid w:val="00D76BA4"/>
    <w:rsid w:val="00D8021D"/>
    <w:rsid w:val="00D82D10"/>
    <w:rsid w:val="00D86784"/>
    <w:rsid w:val="00D92C50"/>
    <w:rsid w:val="00DE1B74"/>
    <w:rsid w:val="00DE2A08"/>
    <w:rsid w:val="00DE2B4D"/>
    <w:rsid w:val="00DF2B95"/>
    <w:rsid w:val="00E00E44"/>
    <w:rsid w:val="00E01908"/>
    <w:rsid w:val="00E039D5"/>
    <w:rsid w:val="00E049A8"/>
    <w:rsid w:val="00E12ECB"/>
    <w:rsid w:val="00E1451F"/>
    <w:rsid w:val="00E15A72"/>
    <w:rsid w:val="00E15E28"/>
    <w:rsid w:val="00E16577"/>
    <w:rsid w:val="00E35509"/>
    <w:rsid w:val="00E36051"/>
    <w:rsid w:val="00E451BB"/>
    <w:rsid w:val="00E544FA"/>
    <w:rsid w:val="00E6077C"/>
    <w:rsid w:val="00E64C1C"/>
    <w:rsid w:val="00E6618E"/>
    <w:rsid w:val="00E77436"/>
    <w:rsid w:val="00E82C8E"/>
    <w:rsid w:val="00E87CFA"/>
    <w:rsid w:val="00E87D0C"/>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A794F"/>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77"/>
    <w:pPr>
      <w:overflowPunct w:val="0"/>
      <w:autoSpaceDE w:val="0"/>
      <w:autoSpaceDN w:val="0"/>
      <w:adjustRightInd w:val="0"/>
      <w:spacing w:after="180"/>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textAlignment w:val="baseline"/>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textAlignment w:val="baseline"/>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textAlignment w:val="baseline"/>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textAlignment w:val="baseline"/>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textAlignment w:val="baseline"/>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textAlignment w:val="baseline"/>
    </w:pPr>
    <w:rPr>
      <w:noProof/>
    </w:rPr>
  </w:style>
  <w:style w:type="paragraph" w:customStyle="1" w:styleId="TH">
    <w:name w:val="TH"/>
    <w:basedOn w:val="Normal"/>
    <w:link w:val="THChar"/>
    <w:rsid w:val="001F2A20"/>
    <w:pPr>
      <w:keepNext/>
      <w:keepLines/>
      <w:spacing w:before="60"/>
      <w:jc w:val="center"/>
      <w:textAlignment w:val="baseline"/>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textAlignment w:val="baseline"/>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textAlignment w:val="baseline"/>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pPr>
    <w:rPr>
      <w:rFonts w:eastAsia="MS Gothic"/>
      <w:b/>
      <w:sz w:val="24"/>
      <w:lang w:eastAsia="ja-JP"/>
    </w:rPr>
  </w:style>
  <w:style w:type="paragraph" w:customStyle="1" w:styleId="a">
    <w:name w:val="佐藤２"/>
    <w:basedOn w:val="Normal"/>
    <w:rsid w:val="001D2C1A"/>
    <w:pPr>
      <w:numPr>
        <w:numId w:val="5"/>
      </w:numPr>
      <w:overflowPunct/>
      <w:autoSpaceDE/>
      <w:autoSpaceDN/>
      <w:adjustRightInd/>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textAlignment w:val="baseline"/>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rsid w:val="001D2C1A"/>
    <w:pPr>
      <w:overflowPunct/>
      <w:autoSpaceDE/>
      <w:autoSpaceDN/>
      <w:adjustRightInd/>
      <w:spacing w:after="240"/>
      <w:jc w:val="both"/>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baseline"/>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5486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893</Words>
  <Characters>4888</Characters>
  <Application>Microsoft Office Word</Application>
  <DocSecurity>0</DocSecurity>
  <Lines>157</Lines>
  <Paragraphs>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11</cp:revision>
  <dcterms:created xsi:type="dcterms:W3CDTF">2019-03-10T14:44:00Z</dcterms:created>
  <dcterms:modified xsi:type="dcterms:W3CDTF">2019-03-10T14:55:00Z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6160336a-be7c-441b-8add-e6c5571ca1ba</vt:lpwstr>
  </property>
  <property fmtid="{D5CDD505-2E9C-101B-9397-08002B2CF9AE}" pid="3" name="CTP_TimeStamp">
    <vt:lpwstr>2019-03-10 14:55:07Z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